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B0" w:rsidRPr="00865EB1" w:rsidRDefault="003B3BB0">
      <w:r w:rsidRPr="00865EB1">
        <w:t xml:space="preserve">Thomas </w:t>
      </w:r>
      <w:proofErr w:type="spellStart"/>
      <w:r w:rsidRPr="00865EB1">
        <w:t>Talli</w:t>
      </w:r>
      <w:r w:rsidR="00BF7015" w:rsidRPr="00865EB1">
        <w:t>s</w:t>
      </w:r>
      <w:proofErr w:type="spellEnd"/>
      <w:r w:rsidR="00BF7015" w:rsidRPr="00865EB1">
        <w:t xml:space="preserve"> Essay</w:t>
      </w:r>
      <w:r w:rsidR="00BF7015" w:rsidRPr="00865EB1">
        <w:tab/>
        <w:t xml:space="preserve">                   Voice</w:t>
      </w:r>
      <w:r w:rsidRPr="00865EB1">
        <w:t xml:space="preserve"> Methods</w:t>
      </w:r>
      <w:r w:rsidRPr="00865EB1">
        <w:tab/>
      </w:r>
      <w:r w:rsidRPr="00865EB1">
        <w:tab/>
      </w:r>
      <w:r w:rsidRPr="00865EB1">
        <w:tab/>
        <w:t>Devon Schmidt</w:t>
      </w:r>
    </w:p>
    <w:p w:rsidR="003B3BB0" w:rsidRPr="00865EB1" w:rsidRDefault="003B3BB0"/>
    <w:p w:rsidR="00BF7015" w:rsidRPr="00865EB1" w:rsidRDefault="003B3BB0">
      <w:r w:rsidRPr="00865EB1">
        <w:tab/>
      </w:r>
      <w:r w:rsidR="00BF7015" w:rsidRPr="00865EB1">
        <w:t>Called the most important midcentury English composer</w:t>
      </w:r>
      <w:r w:rsidR="00BF7015" w:rsidRPr="00865EB1">
        <w:rPr>
          <w:rStyle w:val="FootnoteReference"/>
        </w:rPr>
        <w:footnoteReference w:id="-1"/>
      </w:r>
      <w:r w:rsidR="00BF7015" w:rsidRPr="00865EB1">
        <w:t xml:space="preserve">, Thomas </w:t>
      </w:r>
      <w:proofErr w:type="spellStart"/>
      <w:r w:rsidR="00BF7015" w:rsidRPr="00865EB1">
        <w:t>Tallis</w:t>
      </w:r>
      <w:proofErr w:type="spellEnd"/>
      <w:r w:rsidR="00BF7015" w:rsidRPr="00865EB1">
        <w:t xml:space="preserve"> was lucky to be one of the first to develop a distinctly English style in music. He lived and worked at a monumental time in music history. The church Reformation and the English royal affluence each contributed to his success and recognition as a composer.</w:t>
      </w:r>
    </w:p>
    <w:p w:rsidR="001D70B2" w:rsidRDefault="00BF7015" w:rsidP="00B10059">
      <w:pPr>
        <w:pStyle w:val="NormalWeb"/>
        <w:spacing w:before="2" w:after="2"/>
        <w:rPr>
          <w:rFonts w:asciiTheme="minorHAnsi" w:hAnsiTheme="minorHAnsi"/>
          <w:sz w:val="24"/>
        </w:rPr>
      </w:pPr>
      <w:r w:rsidRPr="00865EB1">
        <w:rPr>
          <w:rFonts w:asciiTheme="minorHAnsi" w:hAnsiTheme="minorHAnsi"/>
          <w:sz w:val="24"/>
        </w:rPr>
        <w:tab/>
        <w:t>Because record keeping was not thoroughly practiced in the sixteenth century, it is</w:t>
      </w:r>
      <w:r w:rsidR="00D15EB1" w:rsidRPr="00865EB1">
        <w:rPr>
          <w:rFonts w:asciiTheme="minorHAnsi" w:hAnsiTheme="minorHAnsi"/>
          <w:sz w:val="24"/>
        </w:rPr>
        <w:t xml:space="preserve"> only</w:t>
      </w:r>
      <w:r w:rsidRPr="00865EB1">
        <w:rPr>
          <w:rFonts w:asciiTheme="minorHAnsi" w:hAnsiTheme="minorHAnsi"/>
          <w:sz w:val="24"/>
        </w:rPr>
        <w:t xml:space="preserve"> an estimation that </w:t>
      </w:r>
      <w:proofErr w:type="spellStart"/>
      <w:r w:rsidRPr="00865EB1">
        <w:rPr>
          <w:rFonts w:asciiTheme="minorHAnsi" w:hAnsiTheme="minorHAnsi"/>
          <w:sz w:val="24"/>
        </w:rPr>
        <w:t>Tallis</w:t>
      </w:r>
      <w:proofErr w:type="spellEnd"/>
      <w:r w:rsidRPr="00865EB1">
        <w:rPr>
          <w:rFonts w:asciiTheme="minorHAnsi" w:hAnsiTheme="minorHAnsi"/>
          <w:sz w:val="24"/>
        </w:rPr>
        <w:t xml:space="preserve"> was born circa 1505</w:t>
      </w:r>
      <w:r w:rsidR="00D15EB1" w:rsidRPr="00865EB1">
        <w:rPr>
          <w:rFonts w:asciiTheme="minorHAnsi" w:hAnsiTheme="minorHAnsi"/>
          <w:sz w:val="24"/>
        </w:rPr>
        <w:t>, near the end of the reign of Henry VII</w:t>
      </w:r>
      <w:r w:rsidRPr="00865EB1">
        <w:rPr>
          <w:rFonts w:asciiTheme="minorHAnsi" w:hAnsiTheme="minorHAnsi"/>
          <w:sz w:val="24"/>
        </w:rPr>
        <w:t xml:space="preserve">. </w:t>
      </w:r>
      <w:r w:rsidR="00D15EB1" w:rsidRPr="00865EB1">
        <w:rPr>
          <w:rFonts w:asciiTheme="minorHAnsi" w:hAnsiTheme="minorHAnsi"/>
          <w:sz w:val="24"/>
        </w:rPr>
        <w:t>Similarly, not much information remains about his early development as a musician. It has been surmised that he was a child of the chapel royal St. James's palace.</w:t>
      </w:r>
      <w:r w:rsidR="00D15EB1" w:rsidRPr="00865EB1">
        <w:rPr>
          <w:rStyle w:val="FootnoteReference"/>
          <w:rFonts w:asciiTheme="minorHAnsi" w:hAnsiTheme="minorHAnsi"/>
          <w:sz w:val="24"/>
        </w:rPr>
        <w:footnoteReference w:id="0"/>
      </w:r>
      <w:r w:rsidR="00D15EB1" w:rsidRPr="00865EB1">
        <w:rPr>
          <w:rFonts w:asciiTheme="minorHAnsi" w:hAnsiTheme="minorHAnsi"/>
          <w:sz w:val="24"/>
        </w:rPr>
        <w:t xml:space="preserve"> His first known musical appointment was </w:t>
      </w:r>
      <w:r w:rsidR="000D467F" w:rsidRPr="00865EB1">
        <w:rPr>
          <w:rFonts w:asciiTheme="minorHAnsi" w:hAnsiTheme="minorHAnsi"/>
          <w:sz w:val="24"/>
        </w:rPr>
        <w:t xml:space="preserve">as organist of the Dover Priory (monastery) in 1530. </w:t>
      </w:r>
      <w:r w:rsidR="009234B5" w:rsidRPr="00865EB1">
        <w:rPr>
          <w:rFonts w:asciiTheme="minorHAnsi" w:hAnsiTheme="minorHAnsi"/>
          <w:sz w:val="24"/>
        </w:rPr>
        <w:t>His career took him to London, then to the Augustinian abbey of Holy Cross at Waltham until the abbey was dissolved in 1540. He also spent time at Canterbury Cathedral before he was sent to Court as a Gentleman of the Chapel Royal. It was then that he entered into the business of music for the monarchy. He composed and performed for Henry VIII</w:t>
      </w:r>
      <w:r w:rsidR="009234B5" w:rsidRPr="00865EB1">
        <w:rPr>
          <w:rFonts w:asciiTheme="minorHAnsi" w:hAnsiTheme="minorHAnsi"/>
          <w:sz w:val="24"/>
        </w:rPr>
        <w:t>, Edward VI</w:t>
      </w:r>
      <w:r w:rsidR="009234B5" w:rsidRPr="00865EB1">
        <w:rPr>
          <w:rFonts w:asciiTheme="minorHAnsi" w:hAnsiTheme="minorHAnsi"/>
          <w:sz w:val="24"/>
        </w:rPr>
        <w:t xml:space="preserve"> (1547–1553), Queen Mary (1553–1558), and Queen Elizabeth I (1558 until his death in 1585).</w:t>
      </w:r>
      <w:r w:rsidR="00B83E86" w:rsidRPr="00865EB1">
        <w:rPr>
          <w:rFonts w:asciiTheme="minorHAnsi" w:hAnsiTheme="minorHAnsi"/>
          <w:sz w:val="24"/>
        </w:rPr>
        <w:t xml:space="preserve"> The church, and thus church music, was undergoing a large change at this time in England. King Henry was married to Catherine of Aragon. He needed a male heir, but their only surviving child was a daughter, Mary. With Catherine past childbearing age, in 1527 Henry sought an annulment so he could marry Anne Boleyn and hopefully produce an heir. The pope would not grant a divorce, so in 1534 Henry persuaded Parliament to separate from Rome and name Henry the head of the Church of England. Under Henry, the doctrine of the church remained Catholic, but Edward VI adopted Protestant </w:t>
      </w:r>
      <w:proofErr w:type="spellStart"/>
      <w:r w:rsidR="00B83E86" w:rsidRPr="00865EB1">
        <w:rPr>
          <w:rFonts w:asciiTheme="minorHAnsi" w:hAnsiTheme="minorHAnsi"/>
          <w:sz w:val="24"/>
        </w:rPr>
        <w:t>doctrines</w:t>
      </w:r>
      <w:proofErr w:type="spellEnd"/>
      <w:r w:rsidR="00B83E86" w:rsidRPr="00865EB1">
        <w:rPr>
          <w:rFonts w:asciiTheme="minorHAnsi" w:hAnsiTheme="minorHAnsi"/>
          <w:sz w:val="24"/>
        </w:rPr>
        <w:t>.</w:t>
      </w:r>
      <w:r w:rsidR="001D70B2">
        <w:rPr>
          <w:rFonts w:asciiTheme="minorHAnsi" w:hAnsiTheme="minorHAnsi"/>
          <w:sz w:val="24"/>
        </w:rPr>
        <w:t xml:space="preserve"> </w:t>
      </w:r>
      <w:r w:rsidR="001D70B2" w:rsidRPr="001D70B2">
        <w:rPr>
          <w:rFonts w:asciiTheme="minorHAnsi" w:hAnsiTheme="minorHAnsi"/>
          <w:sz w:val="24"/>
        </w:rPr>
        <w:t xml:space="preserve">The reformed Anglican liturgy was inaugurated during the short reign </w:t>
      </w:r>
      <w:r w:rsidR="001D70B2">
        <w:t xml:space="preserve">of Edward VI. </w:t>
      </w:r>
      <w:proofErr w:type="spellStart"/>
      <w:r w:rsidR="001D70B2" w:rsidRPr="001D70B2">
        <w:rPr>
          <w:rFonts w:asciiTheme="minorHAnsi" w:hAnsiTheme="minorHAnsi"/>
          <w:sz w:val="24"/>
        </w:rPr>
        <w:t>Tallis</w:t>
      </w:r>
      <w:proofErr w:type="spellEnd"/>
      <w:r w:rsidR="001D70B2" w:rsidRPr="001D70B2">
        <w:rPr>
          <w:rFonts w:asciiTheme="minorHAnsi" w:hAnsiTheme="minorHAnsi"/>
          <w:sz w:val="24"/>
        </w:rPr>
        <w:t xml:space="preserve"> was one of the first church musicians to write anthem</w:t>
      </w:r>
      <w:r w:rsidR="001D70B2">
        <w:t>s set to English words, although Latin c</w:t>
      </w:r>
      <w:r w:rsidR="001D70B2" w:rsidRPr="001D70B2">
        <w:rPr>
          <w:rFonts w:asciiTheme="minorHAnsi" w:hAnsiTheme="minorHAnsi"/>
          <w:sz w:val="24"/>
        </w:rPr>
        <w:t>ontinued to be use</w:t>
      </w:r>
      <w:r w:rsidR="001D70B2">
        <w:t xml:space="preserve">d. </w:t>
      </w:r>
      <w:r w:rsidR="001D70B2">
        <w:rPr>
          <w:rFonts w:asciiTheme="minorHAnsi" w:hAnsiTheme="minorHAnsi"/>
          <w:sz w:val="24"/>
        </w:rPr>
        <w:t xml:space="preserve"> In the church services, English replaced Latin.</w:t>
      </w:r>
      <w:r w:rsidR="00B83E86" w:rsidRPr="00865EB1">
        <w:rPr>
          <w:rFonts w:asciiTheme="minorHAnsi" w:hAnsiTheme="minorHAnsi"/>
          <w:sz w:val="24"/>
        </w:rPr>
        <w:t xml:space="preserve"> </w:t>
      </w:r>
      <w:r w:rsidR="00282A90" w:rsidRPr="00865EB1">
        <w:rPr>
          <w:rFonts w:asciiTheme="minorHAnsi" w:hAnsiTheme="minorHAnsi"/>
          <w:sz w:val="24"/>
        </w:rPr>
        <w:t xml:space="preserve">The next two ruling queens differed more yet on their choice of church. </w:t>
      </w:r>
      <w:r w:rsidR="00003328">
        <w:rPr>
          <w:rFonts w:asciiTheme="minorHAnsi" w:hAnsiTheme="minorHAnsi"/>
          <w:sz w:val="24"/>
        </w:rPr>
        <w:t xml:space="preserve">When the Roman Rite was restored, more florid, elaborate music was written. In this period </w:t>
      </w:r>
      <w:proofErr w:type="spellStart"/>
      <w:r w:rsidR="00003328">
        <w:rPr>
          <w:rFonts w:asciiTheme="minorHAnsi" w:hAnsiTheme="minorHAnsi"/>
          <w:sz w:val="24"/>
        </w:rPr>
        <w:t>Tallis</w:t>
      </w:r>
      <w:proofErr w:type="spellEnd"/>
      <w:r w:rsidR="00003328">
        <w:rPr>
          <w:rFonts w:asciiTheme="minorHAnsi" w:hAnsiTheme="minorHAnsi"/>
          <w:sz w:val="24"/>
        </w:rPr>
        <w:t xml:space="preserve"> wrote </w:t>
      </w:r>
      <w:proofErr w:type="spellStart"/>
      <w:r w:rsidR="00003328">
        <w:rPr>
          <w:rFonts w:asciiTheme="minorHAnsi" w:hAnsiTheme="minorHAnsi"/>
          <w:i/>
          <w:sz w:val="24"/>
        </w:rPr>
        <w:t>Gaude</w:t>
      </w:r>
      <w:proofErr w:type="spellEnd"/>
      <w:r w:rsidR="00003328">
        <w:rPr>
          <w:rFonts w:asciiTheme="minorHAnsi" w:hAnsiTheme="minorHAnsi"/>
          <w:i/>
          <w:sz w:val="24"/>
        </w:rPr>
        <w:t xml:space="preserve"> </w:t>
      </w:r>
      <w:proofErr w:type="spellStart"/>
      <w:r w:rsidR="00003328">
        <w:rPr>
          <w:rFonts w:asciiTheme="minorHAnsi" w:hAnsiTheme="minorHAnsi"/>
          <w:i/>
          <w:sz w:val="24"/>
        </w:rPr>
        <w:t>gloriosa</w:t>
      </w:r>
      <w:proofErr w:type="spellEnd"/>
      <w:r w:rsidR="00003328">
        <w:rPr>
          <w:rFonts w:asciiTheme="minorHAnsi" w:hAnsiTheme="minorHAnsi"/>
          <w:i/>
          <w:sz w:val="24"/>
        </w:rPr>
        <w:t xml:space="preserve"> Dei Mater</w:t>
      </w:r>
      <w:r w:rsidR="00003328">
        <w:rPr>
          <w:rFonts w:asciiTheme="minorHAnsi" w:hAnsiTheme="minorHAnsi"/>
          <w:sz w:val="24"/>
        </w:rPr>
        <w:t xml:space="preserve"> and the Christmas Mass </w:t>
      </w:r>
      <w:proofErr w:type="spellStart"/>
      <w:r w:rsidR="00003328">
        <w:rPr>
          <w:rFonts w:asciiTheme="minorHAnsi" w:hAnsiTheme="minorHAnsi"/>
          <w:i/>
          <w:sz w:val="24"/>
        </w:rPr>
        <w:t>Puer</w:t>
      </w:r>
      <w:proofErr w:type="spellEnd"/>
      <w:r w:rsidR="00003328">
        <w:rPr>
          <w:rFonts w:asciiTheme="minorHAnsi" w:hAnsiTheme="minorHAnsi"/>
          <w:i/>
          <w:sz w:val="24"/>
        </w:rPr>
        <w:t xml:space="preserve"> </w:t>
      </w:r>
      <w:proofErr w:type="spellStart"/>
      <w:r w:rsidR="00003328">
        <w:rPr>
          <w:rFonts w:asciiTheme="minorHAnsi" w:hAnsiTheme="minorHAnsi"/>
          <w:i/>
          <w:sz w:val="24"/>
        </w:rPr>
        <w:t>natus</w:t>
      </w:r>
      <w:proofErr w:type="spellEnd"/>
      <w:r w:rsidR="00003328">
        <w:rPr>
          <w:rFonts w:asciiTheme="minorHAnsi" w:hAnsiTheme="minorHAnsi"/>
          <w:i/>
          <w:sz w:val="24"/>
        </w:rPr>
        <w:t xml:space="preserve"> </w:t>
      </w:r>
      <w:proofErr w:type="spellStart"/>
      <w:proofErr w:type="gramStart"/>
      <w:r w:rsidR="00003328">
        <w:rPr>
          <w:rFonts w:asciiTheme="minorHAnsi" w:hAnsiTheme="minorHAnsi"/>
          <w:i/>
          <w:sz w:val="24"/>
        </w:rPr>
        <w:t>est</w:t>
      </w:r>
      <w:proofErr w:type="spellEnd"/>
      <w:proofErr w:type="gramEnd"/>
      <w:r w:rsidR="00003328">
        <w:rPr>
          <w:rFonts w:asciiTheme="minorHAnsi" w:hAnsiTheme="minorHAnsi"/>
          <w:i/>
          <w:sz w:val="24"/>
        </w:rPr>
        <w:t xml:space="preserve"> </w:t>
      </w:r>
      <w:proofErr w:type="spellStart"/>
      <w:r w:rsidR="00003328">
        <w:rPr>
          <w:rFonts w:asciiTheme="minorHAnsi" w:hAnsiTheme="minorHAnsi"/>
          <w:i/>
          <w:sz w:val="24"/>
        </w:rPr>
        <w:t>nobis</w:t>
      </w:r>
      <w:proofErr w:type="spellEnd"/>
      <w:r w:rsidR="00003328">
        <w:rPr>
          <w:rFonts w:asciiTheme="minorHAnsi" w:hAnsiTheme="minorHAnsi"/>
          <w:i/>
          <w:sz w:val="24"/>
        </w:rPr>
        <w:t>.</w:t>
      </w:r>
      <w:r w:rsidR="00003328">
        <w:rPr>
          <w:rFonts w:asciiTheme="minorHAnsi" w:hAnsiTheme="minorHAnsi"/>
          <w:sz w:val="24"/>
        </w:rPr>
        <w:t xml:space="preserve"> </w:t>
      </w:r>
      <w:r w:rsidR="00282A90" w:rsidRPr="00865EB1">
        <w:rPr>
          <w:rFonts w:asciiTheme="minorHAnsi" w:hAnsiTheme="minorHAnsi"/>
          <w:sz w:val="24"/>
        </w:rPr>
        <w:t>Finally,</w:t>
      </w:r>
      <w:r w:rsidR="00003328">
        <w:rPr>
          <w:rFonts w:asciiTheme="minorHAnsi" w:hAnsiTheme="minorHAnsi"/>
          <w:sz w:val="24"/>
        </w:rPr>
        <w:t xml:space="preserve"> Catholicism was </w:t>
      </w:r>
      <w:proofErr w:type="gramStart"/>
      <w:r w:rsidR="00003328">
        <w:rPr>
          <w:rFonts w:asciiTheme="minorHAnsi" w:hAnsiTheme="minorHAnsi"/>
          <w:sz w:val="24"/>
        </w:rPr>
        <w:t>tolerated</w:t>
      </w:r>
      <w:proofErr w:type="gramEnd"/>
      <w:r w:rsidR="00003328">
        <w:rPr>
          <w:rFonts w:asciiTheme="minorHAnsi" w:hAnsiTheme="minorHAnsi"/>
          <w:sz w:val="24"/>
        </w:rPr>
        <w:t xml:space="preserve"> as</w:t>
      </w:r>
      <w:r w:rsidR="00282A90" w:rsidRPr="00865EB1">
        <w:rPr>
          <w:rFonts w:asciiTheme="minorHAnsi" w:hAnsiTheme="minorHAnsi"/>
          <w:sz w:val="24"/>
        </w:rPr>
        <w:t xml:space="preserve"> Protestant churches became the most common. At this point, Latin hymns, responds, and motets were still being composed and performed. Throughout the controversies, </w:t>
      </w:r>
      <w:proofErr w:type="spellStart"/>
      <w:r w:rsidR="00282A90" w:rsidRPr="00865EB1">
        <w:rPr>
          <w:rFonts w:asciiTheme="minorHAnsi" w:hAnsiTheme="minorHAnsi"/>
          <w:sz w:val="24"/>
        </w:rPr>
        <w:t>Tallis</w:t>
      </w:r>
      <w:proofErr w:type="spellEnd"/>
      <w:r w:rsidR="00282A90" w:rsidRPr="00865EB1">
        <w:rPr>
          <w:rFonts w:asciiTheme="minorHAnsi" w:hAnsiTheme="minorHAnsi"/>
          <w:sz w:val="24"/>
        </w:rPr>
        <w:t xml:space="preserve"> remained an unreformed Roman Catholic. He was capable of </w:t>
      </w:r>
      <w:r w:rsidR="00865EB1" w:rsidRPr="00865EB1">
        <w:rPr>
          <w:rFonts w:asciiTheme="minorHAnsi" w:hAnsiTheme="minorHAnsi"/>
          <w:sz w:val="24"/>
        </w:rPr>
        <w:t xml:space="preserve">adapting his style to the differing demands of each monarch. Queen Mary granted </w:t>
      </w:r>
      <w:proofErr w:type="spellStart"/>
      <w:r w:rsidR="00865EB1" w:rsidRPr="00865EB1">
        <w:rPr>
          <w:rFonts w:asciiTheme="minorHAnsi" w:hAnsiTheme="minorHAnsi"/>
          <w:sz w:val="24"/>
        </w:rPr>
        <w:t>Tallis</w:t>
      </w:r>
      <w:proofErr w:type="spellEnd"/>
      <w:r w:rsidR="00865EB1" w:rsidRPr="00865EB1">
        <w:rPr>
          <w:rFonts w:asciiTheme="minorHAnsi" w:hAnsiTheme="minorHAnsi"/>
          <w:sz w:val="24"/>
        </w:rPr>
        <w:t xml:space="preserve"> a lease on a manor in Kent that provided a comfortable annual income.</w:t>
      </w:r>
      <w:r w:rsidR="00B10059">
        <w:rPr>
          <w:rFonts w:asciiTheme="minorHAnsi" w:hAnsiTheme="minorHAnsi"/>
          <w:sz w:val="24"/>
          <w:vertAlign w:val="superscript"/>
        </w:rPr>
        <w:t xml:space="preserve"> </w:t>
      </w:r>
      <w:r w:rsidR="00865EB1" w:rsidRPr="00865EB1">
        <w:rPr>
          <w:rFonts w:asciiTheme="minorHAnsi" w:hAnsiTheme="minorHAnsi"/>
          <w:sz w:val="24"/>
        </w:rPr>
        <w:t xml:space="preserve">In 1575, Queen Elizabeth granted to him and </w:t>
      </w:r>
      <w:r w:rsidR="00865EB1" w:rsidRPr="00B10059">
        <w:rPr>
          <w:rFonts w:asciiTheme="minorHAnsi" w:hAnsiTheme="minorHAnsi"/>
          <w:sz w:val="24"/>
        </w:rPr>
        <w:t>William Byrd</w:t>
      </w:r>
      <w:r w:rsidR="00B10059">
        <w:rPr>
          <w:rFonts w:asciiTheme="minorHAnsi" w:hAnsiTheme="minorHAnsi"/>
          <w:sz w:val="24"/>
        </w:rPr>
        <w:t xml:space="preserve"> </w:t>
      </w:r>
      <w:r w:rsidR="00865EB1" w:rsidRPr="00865EB1">
        <w:rPr>
          <w:rFonts w:asciiTheme="minorHAnsi" w:hAnsiTheme="minorHAnsi"/>
          <w:sz w:val="24"/>
        </w:rPr>
        <w:t xml:space="preserve">a 21-year monopoly for </w:t>
      </w:r>
      <w:r w:rsidR="00865EB1" w:rsidRPr="00B10059">
        <w:rPr>
          <w:rFonts w:asciiTheme="minorHAnsi" w:hAnsiTheme="minorHAnsi"/>
          <w:sz w:val="24"/>
        </w:rPr>
        <w:t>polyphonic music</w:t>
      </w:r>
      <w:r w:rsidR="00B10059">
        <w:rPr>
          <w:rFonts w:asciiTheme="minorHAnsi" w:hAnsiTheme="minorHAnsi"/>
          <w:sz w:val="24"/>
        </w:rPr>
        <w:t xml:space="preserve"> </w:t>
      </w:r>
      <w:r w:rsidR="00865EB1" w:rsidRPr="00865EB1">
        <w:rPr>
          <w:rFonts w:asciiTheme="minorHAnsi" w:hAnsiTheme="minorHAnsi"/>
          <w:sz w:val="24"/>
        </w:rPr>
        <w:t>and a patent to print and publish music, which was one of the first arrangements of that type in the country.</w:t>
      </w:r>
      <w:r w:rsidR="00B10059">
        <w:rPr>
          <w:rFonts w:asciiTheme="minorHAnsi" w:hAnsiTheme="minorHAnsi"/>
          <w:sz w:val="24"/>
          <w:vertAlign w:val="superscript"/>
        </w:rPr>
        <w:t xml:space="preserve"> </w:t>
      </w:r>
      <w:proofErr w:type="spellStart"/>
      <w:r w:rsidR="00B10059">
        <w:rPr>
          <w:rFonts w:asciiTheme="minorHAnsi" w:hAnsiTheme="minorHAnsi"/>
          <w:sz w:val="24"/>
        </w:rPr>
        <w:t>Tallis</w:t>
      </w:r>
      <w:proofErr w:type="spellEnd"/>
      <w:r w:rsidR="00B10059">
        <w:rPr>
          <w:rFonts w:asciiTheme="minorHAnsi" w:hAnsiTheme="minorHAnsi"/>
          <w:sz w:val="24"/>
        </w:rPr>
        <w:t xml:space="preserve"> </w:t>
      </w:r>
      <w:r w:rsidR="00865EB1" w:rsidRPr="00865EB1">
        <w:rPr>
          <w:rFonts w:asciiTheme="minorHAnsi" w:hAnsiTheme="minorHAnsi"/>
          <w:sz w:val="24"/>
        </w:rPr>
        <w:t>composed in English, Latin, French, Italian, or other tongues as long as they served for music in the Church or chamber.</w:t>
      </w:r>
      <w:r w:rsidR="00B10059">
        <w:rPr>
          <w:rFonts w:asciiTheme="minorHAnsi" w:hAnsiTheme="minorHAnsi"/>
          <w:sz w:val="24"/>
        </w:rPr>
        <w:t xml:space="preserve"> However, imported music was not to be printed in their press.</w:t>
      </w:r>
      <w:r w:rsidR="00B10059">
        <w:rPr>
          <w:rFonts w:asciiTheme="minorHAnsi" w:hAnsiTheme="minorHAnsi"/>
          <w:sz w:val="24"/>
          <w:vertAlign w:val="superscript"/>
        </w:rPr>
        <w:t xml:space="preserve"> </w:t>
      </w:r>
      <w:proofErr w:type="spellStart"/>
      <w:r w:rsidR="00865EB1" w:rsidRPr="00865EB1">
        <w:rPr>
          <w:rFonts w:asciiTheme="minorHAnsi" w:hAnsiTheme="minorHAnsi"/>
          <w:sz w:val="24"/>
        </w:rPr>
        <w:t>Tallis</w:t>
      </w:r>
      <w:proofErr w:type="spellEnd"/>
      <w:r w:rsidR="00865EB1" w:rsidRPr="00865EB1">
        <w:rPr>
          <w:rFonts w:asciiTheme="minorHAnsi" w:hAnsiTheme="minorHAnsi"/>
          <w:sz w:val="24"/>
        </w:rPr>
        <w:t xml:space="preserve"> had exclusive rights to print any music, in any language. He and William Byrd were the only ones allowed to use the paper that was used in printing music. </w:t>
      </w:r>
      <w:proofErr w:type="spellStart"/>
      <w:r w:rsidR="00865EB1" w:rsidRPr="00865EB1">
        <w:rPr>
          <w:rFonts w:asciiTheme="minorHAnsi" w:hAnsiTheme="minorHAnsi"/>
          <w:sz w:val="24"/>
        </w:rPr>
        <w:t>Tallis</w:t>
      </w:r>
      <w:proofErr w:type="spellEnd"/>
      <w:r w:rsidR="00865EB1" w:rsidRPr="00865EB1">
        <w:rPr>
          <w:rFonts w:asciiTheme="minorHAnsi" w:hAnsiTheme="minorHAnsi"/>
          <w:sz w:val="24"/>
        </w:rPr>
        <w:t xml:space="preserve"> and Byrd used their monopoly to produce </w:t>
      </w:r>
      <w:proofErr w:type="spellStart"/>
      <w:r w:rsidR="00865EB1" w:rsidRPr="00B10059">
        <w:rPr>
          <w:rFonts w:asciiTheme="minorHAnsi" w:hAnsiTheme="minorHAnsi"/>
          <w:i/>
          <w:sz w:val="24"/>
        </w:rPr>
        <w:t>Cantiones</w:t>
      </w:r>
      <w:proofErr w:type="spellEnd"/>
      <w:r w:rsidR="00865EB1" w:rsidRPr="00B10059">
        <w:rPr>
          <w:rFonts w:asciiTheme="minorHAnsi" w:hAnsiTheme="minorHAnsi"/>
          <w:i/>
          <w:sz w:val="24"/>
        </w:rPr>
        <w:t xml:space="preserve"> quae </w:t>
      </w:r>
      <w:proofErr w:type="spellStart"/>
      <w:r w:rsidR="00865EB1" w:rsidRPr="00B10059">
        <w:rPr>
          <w:rFonts w:asciiTheme="minorHAnsi" w:hAnsiTheme="minorHAnsi"/>
          <w:i/>
          <w:sz w:val="24"/>
        </w:rPr>
        <w:t>ab</w:t>
      </w:r>
      <w:proofErr w:type="spellEnd"/>
      <w:r w:rsidR="00865EB1" w:rsidRPr="00B10059">
        <w:rPr>
          <w:rFonts w:asciiTheme="minorHAnsi" w:hAnsiTheme="minorHAnsi"/>
          <w:i/>
          <w:sz w:val="24"/>
        </w:rPr>
        <w:t xml:space="preserve"> </w:t>
      </w:r>
      <w:proofErr w:type="spellStart"/>
      <w:r w:rsidR="00865EB1" w:rsidRPr="00B10059">
        <w:rPr>
          <w:rFonts w:asciiTheme="minorHAnsi" w:hAnsiTheme="minorHAnsi"/>
          <w:i/>
          <w:sz w:val="24"/>
        </w:rPr>
        <w:t>argumento</w:t>
      </w:r>
      <w:proofErr w:type="spellEnd"/>
      <w:r w:rsidR="00865EB1" w:rsidRPr="00B10059">
        <w:rPr>
          <w:rFonts w:asciiTheme="minorHAnsi" w:hAnsiTheme="minorHAnsi"/>
          <w:i/>
          <w:sz w:val="24"/>
        </w:rPr>
        <w:t xml:space="preserve"> </w:t>
      </w:r>
      <w:proofErr w:type="spellStart"/>
      <w:r w:rsidR="00865EB1" w:rsidRPr="00B10059">
        <w:rPr>
          <w:rFonts w:asciiTheme="minorHAnsi" w:hAnsiTheme="minorHAnsi"/>
          <w:i/>
          <w:sz w:val="24"/>
        </w:rPr>
        <w:t>sacrae</w:t>
      </w:r>
      <w:proofErr w:type="spellEnd"/>
      <w:r w:rsidR="00865EB1" w:rsidRPr="00B10059">
        <w:rPr>
          <w:rFonts w:asciiTheme="minorHAnsi" w:hAnsiTheme="minorHAnsi"/>
          <w:i/>
          <w:sz w:val="24"/>
        </w:rPr>
        <w:t xml:space="preserve"> </w:t>
      </w:r>
      <w:proofErr w:type="spellStart"/>
      <w:r w:rsidR="00865EB1" w:rsidRPr="00B10059">
        <w:rPr>
          <w:rFonts w:asciiTheme="minorHAnsi" w:hAnsiTheme="minorHAnsi"/>
          <w:i/>
          <w:sz w:val="24"/>
        </w:rPr>
        <w:t>vocantur</w:t>
      </w:r>
      <w:proofErr w:type="spellEnd"/>
      <w:r w:rsidR="00B10059">
        <w:rPr>
          <w:rFonts w:asciiTheme="minorHAnsi" w:hAnsiTheme="minorHAnsi"/>
          <w:sz w:val="24"/>
        </w:rPr>
        <w:t xml:space="preserve"> </w:t>
      </w:r>
      <w:r w:rsidR="00865EB1" w:rsidRPr="00865EB1">
        <w:rPr>
          <w:rFonts w:asciiTheme="minorHAnsi" w:hAnsiTheme="minorHAnsi"/>
          <w:sz w:val="24"/>
        </w:rPr>
        <w:t>but the piece did not sell well and they appealed to Queen Elizabeth for her support.</w:t>
      </w:r>
      <w:r w:rsidR="00B10059">
        <w:rPr>
          <w:rFonts w:asciiTheme="minorHAnsi" w:hAnsiTheme="minorHAnsi"/>
          <w:sz w:val="24"/>
          <w:vertAlign w:val="superscript"/>
        </w:rPr>
        <w:t xml:space="preserve"> </w:t>
      </w:r>
      <w:r w:rsidR="00865EB1" w:rsidRPr="00865EB1">
        <w:rPr>
          <w:rFonts w:asciiTheme="minorHAnsi" w:hAnsiTheme="minorHAnsi"/>
          <w:sz w:val="24"/>
        </w:rPr>
        <w:t>People were naturally wary of their new publ</w:t>
      </w:r>
      <w:r w:rsidR="00B10059">
        <w:rPr>
          <w:rFonts w:asciiTheme="minorHAnsi" w:hAnsiTheme="minorHAnsi"/>
          <w:sz w:val="24"/>
        </w:rPr>
        <w:t>ications, and it certainly</w:t>
      </w:r>
      <w:r w:rsidR="00865EB1" w:rsidRPr="00865EB1">
        <w:rPr>
          <w:rFonts w:asciiTheme="minorHAnsi" w:hAnsiTheme="minorHAnsi"/>
          <w:sz w:val="24"/>
        </w:rPr>
        <w:t xml:space="preserve"> did not help their case that they were both avowed Roman Catholics.</w:t>
      </w:r>
    </w:p>
    <w:p w:rsidR="001D70B2" w:rsidRPr="001D70B2" w:rsidRDefault="001D70B2" w:rsidP="001D70B2">
      <w:pPr>
        <w:pStyle w:val="NormalWeb"/>
        <w:spacing w:before="2" w:after="2"/>
        <w:rPr>
          <w:rFonts w:asciiTheme="minorHAnsi" w:hAnsiTheme="minorHAnsi"/>
          <w:sz w:val="24"/>
        </w:rPr>
      </w:pPr>
      <w:r>
        <w:rPr>
          <w:rFonts w:asciiTheme="minorHAnsi" w:hAnsiTheme="minorHAnsi"/>
          <w:sz w:val="24"/>
        </w:rPr>
        <w:tab/>
      </w:r>
      <w:r w:rsidR="00B10059">
        <w:rPr>
          <w:rFonts w:asciiTheme="minorHAnsi" w:hAnsiTheme="minorHAnsi"/>
          <w:sz w:val="24"/>
          <w:vertAlign w:val="superscript"/>
        </w:rPr>
        <w:t xml:space="preserve"> </w:t>
      </w:r>
      <w:proofErr w:type="spellStart"/>
      <w:r w:rsidR="00B10059">
        <w:rPr>
          <w:rFonts w:asciiTheme="minorHAnsi" w:hAnsiTheme="minorHAnsi"/>
          <w:sz w:val="24"/>
        </w:rPr>
        <w:t>Tallis</w:t>
      </w:r>
      <w:proofErr w:type="spellEnd"/>
      <w:r w:rsidR="00B10059">
        <w:rPr>
          <w:rFonts w:asciiTheme="minorHAnsi" w:hAnsiTheme="minorHAnsi"/>
          <w:sz w:val="24"/>
        </w:rPr>
        <w:t xml:space="preserve"> remained aloof from the religious struggle around him and continued to write. </w:t>
      </w:r>
      <w:r w:rsidRPr="001D70B2">
        <w:rPr>
          <w:rFonts w:asciiTheme="minorHAnsi" w:hAnsiTheme="minorHAnsi"/>
          <w:sz w:val="24"/>
        </w:rPr>
        <w:t xml:space="preserve">The earliest surviving works by </w:t>
      </w:r>
      <w:proofErr w:type="spellStart"/>
      <w:r w:rsidRPr="001D70B2">
        <w:rPr>
          <w:rFonts w:asciiTheme="minorHAnsi" w:hAnsiTheme="minorHAnsi"/>
          <w:sz w:val="24"/>
        </w:rPr>
        <w:t>Tallis</w:t>
      </w:r>
      <w:proofErr w:type="spellEnd"/>
      <w:r w:rsidRPr="001D70B2">
        <w:rPr>
          <w:rFonts w:asciiTheme="minorHAnsi" w:hAnsiTheme="minorHAnsi"/>
          <w:sz w:val="24"/>
        </w:rPr>
        <w:t xml:space="preserve">, </w:t>
      </w:r>
      <w:r w:rsidRPr="001D70B2">
        <w:rPr>
          <w:rFonts w:asciiTheme="minorHAnsi" w:hAnsiTheme="minorHAnsi"/>
          <w:i/>
          <w:sz w:val="24"/>
        </w:rPr>
        <w:t xml:space="preserve">Salve </w:t>
      </w:r>
      <w:proofErr w:type="spellStart"/>
      <w:r w:rsidRPr="001D70B2">
        <w:rPr>
          <w:rFonts w:asciiTheme="minorHAnsi" w:hAnsiTheme="minorHAnsi"/>
          <w:i/>
          <w:sz w:val="24"/>
        </w:rPr>
        <w:t>intemerata</w:t>
      </w:r>
      <w:proofErr w:type="spellEnd"/>
      <w:r w:rsidRPr="001D70B2">
        <w:rPr>
          <w:rFonts w:asciiTheme="minorHAnsi" w:hAnsiTheme="minorHAnsi"/>
          <w:i/>
          <w:sz w:val="24"/>
        </w:rPr>
        <w:t xml:space="preserve"> </w:t>
      </w:r>
      <w:proofErr w:type="spellStart"/>
      <w:r w:rsidRPr="001D70B2">
        <w:rPr>
          <w:rFonts w:asciiTheme="minorHAnsi" w:hAnsiTheme="minorHAnsi"/>
          <w:i/>
          <w:sz w:val="24"/>
        </w:rPr>
        <w:t>virgo</w:t>
      </w:r>
      <w:proofErr w:type="spellEnd"/>
      <w:r w:rsidRPr="001D70B2">
        <w:rPr>
          <w:rFonts w:asciiTheme="minorHAnsi" w:hAnsiTheme="minorHAnsi"/>
          <w:sz w:val="24"/>
        </w:rPr>
        <w:t xml:space="preserve">, </w:t>
      </w:r>
      <w:r w:rsidRPr="001D70B2">
        <w:rPr>
          <w:rFonts w:asciiTheme="minorHAnsi" w:hAnsiTheme="minorHAnsi"/>
          <w:i/>
          <w:sz w:val="24"/>
        </w:rPr>
        <w:t xml:space="preserve">Ave </w:t>
      </w:r>
      <w:proofErr w:type="spellStart"/>
      <w:r w:rsidRPr="001D70B2">
        <w:rPr>
          <w:rFonts w:asciiTheme="minorHAnsi" w:hAnsiTheme="minorHAnsi"/>
          <w:i/>
          <w:sz w:val="24"/>
        </w:rPr>
        <w:t>rosa</w:t>
      </w:r>
      <w:proofErr w:type="spellEnd"/>
      <w:r w:rsidRPr="001D70B2">
        <w:rPr>
          <w:rFonts w:asciiTheme="minorHAnsi" w:hAnsiTheme="minorHAnsi"/>
          <w:i/>
          <w:sz w:val="24"/>
        </w:rPr>
        <w:t xml:space="preserve"> sine </w:t>
      </w:r>
      <w:proofErr w:type="spellStart"/>
      <w:r w:rsidRPr="001D70B2">
        <w:rPr>
          <w:rFonts w:asciiTheme="minorHAnsi" w:hAnsiTheme="minorHAnsi"/>
          <w:i/>
          <w:sz w:val="24"/>
        </w:rPr>
        <w:t>spinis</w:t>
      </w:r>
      <w:proofErr w:type="spellEnd"/>
      <w:r w:rsidRPr="001D70B2">
        <w:rPr>
          <w:rFonts w:asciiTheme="minorHAnsi" w:hAnsiTheme="minorHAnsi"/>
          <w:sz w:val="24"/>
        </w:rPr>
        <w:t xml:space="preserve"> and </w:t>
      </w:r>
      <w:r w:rsidRPr="001D70B2">
        <w:rPr>
          <w:rFonts w:asciiTheme="minorHAnsi" w:hAnsiTheme="minorHAnsi"/>
          <w:i/>
          <w:sz w:val="24"/>
        </w:rPr>
        <w:t xml:space="preserve">Ave Dei </w:t>
      </w:r>
      <w:proofErr w:type="spellStart"/>
      <w:r w:rsidRPr="001D70B2">
        <w:rPr>
          <w:rFonts w:asciiTheme="minorHAnsi" w:hAnsiTheme="minorHAnsi"/>
          <w:i/>
          <w:sz w:val="24"/>
        </w:rPr>
        <w:t>patris</w:t>
      </w:r>
      <w:proofErr w:type="spellEnd"/>
      <w:r w:rsidRPr="001D70B2">
        <w:rPr>
          <w:rFonts w:asciiTheme="minorHAnsi" w:hAnsiTheme="minorHAnsi"/>
          <w:i/>
          <w:sz w:val="24"/>
        </w:rPr>
        <w:t xml:space="preserve"> </w:t>
      </w:r>
      <w:proofErr w:type="spellStart"/>
      <w:r w:rsidRPr="001D70B2">
        <w:rPr>
          <w:rFonts w:asciiTheme="minorHAnsi" w:hAnsiTheme="minorHAnsi"/>
          <w:i/>
          <w:sz w:val="24"/>
        </w:rPr>
        <w:t>filia</w:t>
      </w:r>
      <w:proofErr w:type="spellEnd"/>
      <w:r w:rsidRPr="001D70B2">
        <w:rPr>
          <w:rFonts w:asciiTheme="minorHAnsi" w:hAnsiTheme="minorHAnsi"/>
          <w:sz w:val="24"/>
        </w:rPr>
        <w:t xml:space="preserve"> are devotiona</w:t>
      </w:r>
      <w:r>
        <w:rPr>
          <w:rFonts w:asciiTheme="minorHAnsi" w:hAnsiTheme="minorHAnsi"/>
          <w:sz w:val="24"/>
        </w:rPr>
        <w:t xml:space="preserve">l antiphons </w:t>
      </w:r>
      <w:r w:rsidRPr="001D70B2">
        <w:rPr>
          <w:rFonts w:asciiTheme="minorHAnsi" w:hAnsiTheme="minorHAnsi"/>
          <w:sz w:val="24"/>
        </w:rPr>
        <w:t>to th</w:t>
      </w:r>
      <w:r>
        <w:rPr>
          <w:rFonts w:asciiTheme="minorHAnsi" w:hAnsiTheme="minorHAnsi"/>
          <w:sz w:val="24"/>
        </w:rPr>
        <w:t xml:space="preserve">e Virgin Mary </w:t>
      </w:r>
      <w:r w:rsidRPr="001D70B2">
        <w:rPr>
          <w:rFonts w:asciiTheme="minorHAnsi" w:hAnsiTheme="minorHAnsi"/>
          <w:sz w:val="24"/>
        </w:rPr>
        <w:t>which were used outside the liturgy and were cultivat</w:t>
      </w:r>
      <w:r>
        <w:rPr>
          <w:rFonts w:asciiTheme="minorHAnsi" w:hAnsiTheme="minorHAnsi"/>
          <w:sz w:val="24"/>
        </w:rPr>
        <w:t xml:space="preserve">ed in England. Henry </w:t>
      </w:r>
      <w:proofErr w:type="spellStart"/>
      <w:r>
        <w:rPr>
          <w:rFonts w:asciiTheme="minorHAnsi" w:hAnsiTheme="minorHAnsi"/>
          <w:sz w:val="24"/>
        </w:rPr>
        <w:t>VIII’s</w:t>
      </w:r>
      <w:proofErr w:type="spellEnd"/>
      <w:r>
        <w:rPr>
          <w:rFonts w:asciiTheme="minorHAnsi" w:hAnsiTheme="minorHAnsi"/>
          <w:sz w:val="24"/>
        </w:rPr>
        <w:t xml:space="preserve"> </w:t>
      </w:r>
      <w:r w:rsidRPr="001D70B2">
        <w:rPr>
          <w:rFonts w:asciiTheme="minorHAnsi" w:hAnsiTheme="minorHAnsi"/>
          <w:sz w:val="24"/>
        </w:rPr>
        <w:t>break with Ro</w:t>
      </w:r>
      <w:r>
        <w:rPr>
          <w:rFonts w:asciiTheme="minorHAnsi" w:hAnsiTheme="minorHAnsi"/>
          <w:sz w:val="24"/>
        </w:rPr>
        <w:t xml:space="preserve">man Catholicism in 1534 </w:t>
      </w:r>
      <w:r w:rsidRPr="001D70B2">
        <w:rPr>
          <w:rFonts w:asciiTheme="minorHAnsi" w:hAnsiTheme="minorHAnsi"/>
          <w:sz w:val="24"/>
        </w:rPr>
        <w:t>noticeably influenced the style of music written. Texts became largely confined to the liturg</w:t>
      </w:r>
      <w:r>
        <w:rPr>
          <w:rFonts w:asciiTheme="minorHAnsi" w:hAnsiTheme="minorHAnsi"/>
          <w:sz w:val="24"/>
        </w:rPr>
        <w:t xml:space="preserve">y. </w:t>
      </w:r>
      <w:r w:rsidRPr="001D70B2">
        <w:rPr>
          <w:rFonts w:asciiTheme="minorHAnsi" w:hAnsiTheme="minorHAnsi"/>
          <w:sz w:val="24"/>
        </w:rPr>
        <w:t xml:space="preserve">The writing of </w:t>
      </w:r>
      <w:proofErr w:type="spellStart"/>
      <w:r w:rsidRPr="001D70B2">
        <w:rPr>
          <w:rFonts w:asciiTheme="minorHAnsi" w:hAnsiTheme="minorHAnsi"/>
          <w:sz w:val="24"/>
        </w:rPr>
        <w:t>Tallis</w:t>
      </w:r>
      <w:proofErr w:type="spellEnd"/>
      <w:r w:rsidRPr="001D70B2">
        <w:rPr>
          <w:rFonts w:asciiTheme="minorHAnsi" w:hAnsiTheme="minorHAnsi"/>
          <w:sz w:val="24"/>
        </w:rPr>
        <w:t xml:space="preserve"> and his contemporaries became less extravagant</w:t>
      </w:r>
      <w:r>
        <w:rPr>
          <w:rFonts w:asciiTheme="minorHAnsi" w:hAnsiTheme="minorHAnsi"/>
          <w:sz w:val="24"/>
        </w:rPr>
        <w:t xml:space="preserve">. </w:t>
      </w:r>
      <w:proofErr w:type="spellStart"/>
      <w:r>
        <w:rPr>
          <w:rFonts w:asciiTheme="minorHAnsi" w:hAnsiTheme="minorHAnsi"/>
          <w:sz w:val="24"/>
        </w:rPr>
        <w:t>Tallis</w:t>
      </w:r>
      <w:proofErr w:type="spellEnd"/>
      <w:r>
        <w:rPr>
          <w:rFonts w:asciiTheme="minorHAnsi" w:hAnsiTheme="minorHAnsi"/>
          <w:sz w:val="24"/>
        </w:rPr>
        <w:t>'</w:t>
      </w:r>
      <w:r w:rsidRPr="001D70B2">
        <w:rPr>
          <w:rFonts w:asciiTheme="minorHAnsi" w:hAnsiTheme="minorHAnsi"/>
          <w:sz w:val="24"/>
        </w:rPr>
        <w:t xml:space="preserve"> Mass for four voices is marked with tendencies toward a syllabic and </w:t>
      </w:r>
      <w:proofErr w:type="spellStart"/>
      <w:r w:rsidRPr="001D70B2">
        <w:rPr>
          <w:rFonts w:asciiTheme="minorHAnsi" w:hAnsiTheme="minorHAnsi"/>
          <w:sz w:val="24"/>
        </w:rPr>
        <w:t>chordal</w:t>
      </w:r>
      <w:proofErr w:type="spellEnd"/>
      <w:r w:rsidRPr="001D70B2">
        <w:rPr>
          <w:rFonts w:asciiTheme="minorHAnsi" w:hAnsiTheme="minorHAnsi"/>
          <w:sz w:val="24"/>
        </w:rPr>
        <w:t xml:space="preserve"> style and a diminished use o</w:t>
      </w:r>
      <w:r>
        <w:rPr>
          <w:rFonts w:asciiTheme="minorHAnsi" w:hAnsiTheme="minorHAnsi"/>
          <w:sz w:val="24"/>
        </w:rPr>
        <w:t xml:space="preserve">f </w:t>
      </w:r>
      <w:proofErr w:type="spellStart"/>
      <w:r>
        <w:rPr>
          <w:rFonts w:asciiTheme="minorHAnsi" w:hAnsiTheme="minorHAnsi"/>
          <w:sz w:val="24"/>
        </w:rPr>
        <w:t>melisma</w:t>
      </w:r>
      <w:proofErr w:type="spellEnd"/>
      <w:r>
        <w:rPr>
          <w:rFonts w:asciiTheme="minorHAnsi" w:hAnsiTheme="minorHAnsi"/>
          <w:sz w:val="24"/>
        </w:rPr>
        <w:t xml:space="preserve">. Like most music at the </w:t>
      </w:r>
      <w:proofErr w:type="spellStart"/>
      <w:r>
        <w:rPr>
          <w:rFonts w:asciiTheme="minorHAnsi" w:hAnsiTheme="minorHAnsi"/>
          <w:sz w:val="24"/>
        </w:rPr>
        <w:t>time</w:t>
      </w:r>
      <w:proofErr w:type="spellEnd"/>
      <w:r>
        <w:rPr>
          <w:rFonts w:asciiTheme="minorHAnsi" w:hAnsiTheme="minorHAnsi"/>
          <w:sz w:val="24"/>
        </w:rPr>
        <w:t xml:space="preserve">, </w:t>
      </w:r>
      <w:proofErr w:type="spellStart"/>
      <w:r w:rsidRPr="001D70B2">
        <w:rPr>
          <w:rFonts w:asciiTheme="minorHAnsi" w:hAnsiTheme="minorHAnsi"/>
          <w:sz w:val="24"/>
        </w:rPr>
        <w:t>Tallis</w:t>
      </w:r>
      <w:proofErr w:type="spellEnd"/>
      <w:r w:rsidRPr="001D70B2">
        <w:rPr>
          <w:rFonts w:asciiTheme="minorHAnsi" w:hAnsiTheme="minorHAnsi"/>
          <w:sz w:val="24"/>
        </w:rPr>
        <w:t xml:space="preserve"> provides a rhythmic variety and differentiation of moods depending on the meaning of his </w:t>
      </w:r>
      <w:proofErr w:type="spellStart"/>
      <w:r w:rsidRPr="001D70B2">
        <w:rPr>
          <w:rFonts w:asciiTheme="minorHAnsi" w:hAnsiTheme="minorHAnsi"/>
          <w:sz w:val="24"/>
        </w:rPr>
        <w:t>tex</w:t>
      </w:r>
      <w:r>
        <w:rPr>
          <w:rFonts w:asciiTheme="minorHAnsi" w:hAnsiTheme="minorHAnsi"/>
          <w:sz w:val="24"/>
        </w:rPr>
        <w:t>ts</w:t>
      </w:r>
      <w:proofErr w:type="spellEnd"/>
      <w:r>
        <w:rPr>
          <w:rFonts w:asciiTheme="minorHAnsi" w:hAnsiTheme="minorHAnsi"/>
          <w:sz w:val="24"/>
        </w:rPr>
        <w:t xml:space="preserve">. Some composers were so successful simply because they embodied the meaning of every word with their music. </w:t>
      </w:r>
      <w:r w:rsidRPr="001D70B2">
        <w:rPr>
          <w:rFonts w:asciiTheme="minorHAnsi" w:hAnsiTheme="minorHAnsi"/>
          <w:sz w:val="24"/>
        </w:rPr>
        <w:t>He also wrote several excellent Lutheran chorales</w:t>
      </w:r>
      <w:r>
        <w:rPr>
          <w:rFonts w:asciiTheme="minorHAnsi" w:hAnsiTheme="minorHAnsi"/>
          <w:sz w:val="24"/>
        </w:rPr>
        <w:t>.</w:t>
      </w:r>
      <w:r w:rsidR="00014142">
        <w:rPr>
          <w:rFonts w:asciiTheme="minorHAnsi" w:hAnsiTheme="minorHAnsi"/>
          <w:sz w:val="24"/>
        </w:rPr>
        <w:t xml:space="preserve"> At the time of Elizabeth </w:t>
      </w:r>
      <w:proofErr w:type="spellStart"/>
      <w:r w:rsidR="00014142">
        <w:rPr>
          <w:rFonts w:asciiTheme="minorHAnsi" w:hAnsiTheme="minorHAnsi"/>
          <w:sz w:val="24"/>
        </w:rPr>
        <w:t>I’s</w:t>
      </w:r>
      <w:proofErr w:type="spellEnd"/>
      <w:r w:rsidR="00014142">
        <w:rPr>
          <w:rFonts w:asciiTheme="minorHAnsi" w:hAnsiTheme="minorHAnsi"/>
          <w:sz w:val="24"/>
        </w:rPr>
        <w:t xml:space="preserve"> reign, the country was largely protestant. </w:t>
      </w:r>
      <w:proofErr w:type="spellStart"/>
      <w:r w:rsidR="00014142">
        <w:rPr>
          <w:rFonts w:asciiTheme="minorHAnsi" w:hAnsiTheme="minorHAnsi"/>
          <w:sz w:val="24"/>
        </w:rPr>
        <w:t>Tallis</w:t>
      </w:r>
      <w:proofErr w:type="spellEnd"/>
      <w:r w:rsidR="00014142">
        <w:rPr>
          <w:rFonts w:asciiTheme="minorHAnsi" w:hAnsiTheme="minorHAnsi"/>
          <w:sz w:val="24"/>
        </w:rPr>
        <w:t xml:space="preserve"> wrote nine psalm chant tunes for four voices.</w:t>
      </w:r>
    </w:p>
    <w:p w:rsidR="001D70B2" w:rsidRPr="001D70B2" w:rsidRDefault="001D70B2" w:rsidP="001D70B2">
      <w:pPr>
        <w:spacing w:beforeLines="1" w:afterLines="1"/>
        <w:rPr>
          <w:rFonts w:cs="Times New Roman"/>
          <w:szCs w:val="20"/>
        </w:rPr>
      </w:pPr>
      <w:proofErr w:type="spellStart"/>
      <w:r w:rsidRPr="001D70B2">
        <w:rPr>
          <w:rFonts w:cs="Times New Roman"/>
          <w:szCs w:val="20"/>
        </w:rPr>
        <w:t>Tallis's</w:t>
      </w:r>
      <w:proofErr w:type="spellEnd"/>
      <w:r w:rsidRPr="001D70B2">
        <w:rPr>
          <w:rFonts w:cs="Times New Roman"/>
          <w:szCs w:val="20"/>
        </w:rPr>
        <w:t xml:space="preserve"> better-known works from the Elizabethan ye</w:t>
      </w:r>
      <w:r w:rsidR="00014142">
        <w:rPr>
          <w:rFonts w:cs="Times New Roman"/>
          <w:szCs w:val="20"/>
        </w:rPr>
        <w:t xml:space="preserve">ars include his settings of the </w:t>
      </w:r>
      <w:r w:rsidR="00014142">
        <w:rPr>
          <w:rFonts w:cs="Times New Roman"/>
          <w:i/>
          <w:szCs w:val="20"/>
        </w:rPr>
        <w:t>Lamentations (</w:t>
      </w:r>
      <w:r w:rsidRPr="001D70B2">
        <w:rPr>
          <w:rFonts w:cs="Times New Roman"/>
          <w:i/>
          <w:szCs w:val="20"/>
        </w:rPr>
        <w:t>Jeremiah the Prophe</w:t>
      </w:r>
      <w:r w:rsidR="00014142">
        <w:rPr>
          <w:rFonts w:cs="Times New Roman"/>
          <w:i/>
          <w:szCs w:val="20"/>
        </w:rPr>
        <w:t>t) f</w:t>
      </w:r>
      <w:r w:rsidRPr="001D70B2">
        <w:rPr>
          <w:rFonts w:cs="Times New Roman"/>
          <w:szCs w:val="20"/>
        </w:rPr>
        <w:t>or the Holy Wee</w:t>
      </w:r>
      <w:r w:rsidR="00014142">
        <w:rPr>
          <w:rFonts w:cs="Times New Roman"/>
          <w:szCs w:val="20"/>
        </w:rPr>
        <w:t xml:space="preserve">k services and the unique motet </w:t>
      </w:r>
      <w:proofErr w:type="spellStart"/>
      <w:r w:rsidR="00014142">
        <w:rPr>
          <w:rFonts w:cs="Times New Roman"/>
          <w:i/>
          <w:szCs w:val="20"/>
        </w:rPr>
        <w:t>Spem</w:t>
      </w:r>
      <w:proofErr w:type="spellEnd"/>
      <w:r w:rsidR="00014142">
        <w:rPr>
          <w:rFonts w:cs="Times New Roman"/>
          <w:i/>
          <w:szCs w:val="20"/>
        </w:rPr>
        <w:t xml:space="preserve"> in </w:t>
      </w:r>
      <w:proofErr w:type="spellStart"/>
      <w:r w:rsidR="00014142">
        <w:rPr>
          <w:rFonts w:cs="Times New Roman"/>
          <w:i/>
          <w:szCs w:val="20"/>
        </w:rPr>
        <w:t>Alium</w:t>
      </w:r>
      <w:proofErr w:type="spellEnd"/>
      <w:r w:rsidR="00014142">
        <w:rPr>
          <w:rFonts w:cs="Times New Roman"/>
          <w:i/>
          <w:szCs w:val="20"/>
        </w:rPr>
        <w:t xml:space="preserve"> </w:t>
      </w:r>
      <w:r w:rsidR="00014142">
        <w:rPr>
          <w:rFonts w:cs="Times New Roman"/>
          <w:szCs w:val="20"/>
        </w:rPr>
        <w:t>w</w:t>
      </w:r>
      <w:r w:rsidRPr="001D70B2">
        <w:rPr>
          <w:rFonts w:cs="Times New Roman"/>
          <w:szCs w:val="20"/>
        </w:rPr>
        <w:t xml:space="preserve">ritten for eight five-voice choirs. </w:t>
      </w:r>
      <w:proofErr w:type="spellStart"/>
      <w:r w:rsidRPr="001D70B2">
        <w:rPr>
          <w:rFonts w:cs="Times New Roman"/>
          <w:szCs w:val="20"/>
        </w:rPr>
        <w:t>Tallis</w:t>
      </w:r>
      <w:proofErr w:type="spellEnd"/>
      <w:r w:rsidRPr="001D70B2">
        <w:rPr>
          <w:rFonts w:cs="Times New Roman"/>
          <w:szCs w:val="20"/>
        </w:rPr>
        <w:t xml:space="preserve"> is mostly remembered for his role in compo</w:t>
      </w:r>
      <w:r w:rsidR="00014142">
        <w:rPr>
          <w:rFonts w:cs="Times New Roman"/>
          <w:szCs w:val="20"/>
        </w:rPr>
        <w:t xml:space="preserve">sing office hymns. Several of </w:t>
      </w:r>
      <w:proofErr w:type="spellStart"/>
      <w:r w:rsidR="00014142">
        <w:rPr>
          <w:rFonts w:cs="Times New Roman"/>
          <w:szCs w:val="20"/>
        </w:rPr>
        <w:t>Tallis</w:t>
      </w:r>
      <w:proofErr w:type="spellEnd"/>
      <w:r w:rsidR="00014142">
        <w:rPr>
          <w:rFonts w:cs="Times New Roman"/>
          <w:szCs w:val="20"/>
        </w:rPr>
        <w:t>'</w:t>
      </w:r>
      <w:r w:rsidRPr="001D70B2">
        <w:rPr>
          <w:rFonts w:cs="Times New Roman"/>
          <w:szCs w:val="20"/>
        </w:rPr>
        <w:t xml:space="preserve"> anthems written in Edward's reign such as his </w:t>
      </w:r>
      <w:proofErr w:type="gramStart"/>
      <w:r w:rsidRPr="001D70B2">
        <w:rPr>
          <w:rFonts w:cs="Times New Roman"/>
          <w:i/>
          <w:szCs w:val="20"/>
        </w:rPr>
        <w:t>If</w:t>
      </w:r>
      <w:proofErr w:type="gramEnd"/>
      <w:r w:rsidRPr="001D70B2">
        <w:rPr>
          <w:rFonts w:cs="Times New Roman"/>
          <w:i/>
          <w:szCs w:val="20"/>
        </w:rPr>
        <w:t xml:space="preserve"> ye love me</w:t>
      </w:r>
      <w:r w:rsidR="00014142">
        <w:rPr>
          <w:rFonts w:cs="Times New Roman"/>
          <w:i/>
          <w:szCs w:val="20"/>
        </w:rPr>
        <w:t xml:space="preserve"> </w:t>
      </w:r>
      <w:r w:rsidR="00014142" w:rsidRPr="00014142">
        <w:rPr>
          <w:rFonts w:cs="Times New Roman"/>
          <w:szCs w:val="20"/>
        </w:rPr>
        <w:t>are</w:t>
      </w:r>
      <w:r w:rsidR="00014142">
        <w:rPr>
          <w:rFonts w:cs="Times New Roman"/>
          <w:i/>
          <w:szCs w:val="20"/>
        </w:rPr>
        <w:t xml:space="preserve"> </w:t>
      </w:r>
      <w:r w:rsidRPr="001D70B2">
        <w:rPr>
          <w:rFonts w:cs="Times New Roman"/>
          <w:szCs w:val="20"/>
        </w:rPr>
        <w:t>considered on the same level as his Elizabethan work</w:t>
      </w:r>
      <w:r w:rsidR="00014142">
        <w:rPr>
          <w:rFonts w:cs="Times New Roman"/>
          <w:szCs w:val="20"/>
        </w:rPr>
        <w:t xml:space="preserve">s. </w:t>
      </w:r>
    </w:p>
    <w:p w:rsidR="001D70B2" w:rsidRPr="001D70B2" w:rsidRDefault="00014142" w:rsidP="001D70B2">
      <w:pPr>
        <w:spacing w:beforeLines="1" w:afterLines="1"/>
        <w:rPr>
          <w:rFonts w:cs="Times New Roman"/>
          <w:szCs w:val="20"/>
        </w:rPr>
      </w:pPr>
      <w:r>
        <w:rPr>
          <w:rFonts w:cs="Times New Roman"/>
          <w:szCs w:val="20"/>
        </w:rPr>
        <w:tab/>
      </w:r>
      <w:r w:rsidR="001D70B2" w:rsidRPr="001D70B2">
        <w:rPr>
          <w:rFonts w:cs="Times New Roman"/>
          <w:szCs w:val="20"/>
        </w:rPr>
        <w:t xml:space="preserve">Toward the end of his life, </w:t>
      </w:r>
      <w:proofErr w:type="spellStart"/>
      <w:r w:rsidR="001D70B2" w:rsidRPr="001D70B2">
        <w:rPr>
          <w:rFonts w:cs="Times New Roman"/>
          <w:szCs w:val="20"/>
        </w:rPr>
        <w:t>Tallis</w:t>
      </w:r>
      <w:proofErr w:type="spellEnd"/>
      <w:r w:rsidR="001D70B2" w:rsidRPr="001D70B2">
        <w:rPr>
          <w:rFonts w:cs="Times New Roman"/>
          <w:szCs w:val="20"/>
        </w:rPr>
        <w:t xml:space="preserve"> resisted the musical development seen in his</w:t>
      </w:r>
      <w:r>
        <w:rPr>
          <w:rFonts w:cs="Times New Roman"/>
          <w:szCs w:val="20"/>
        </w:rPr>
        <w:t xml:space="preserve"> younger contemporaries such as William Byrd, </w:t>
      </w:r>
      <w:r w:rsidR="001D70B2" w:rsidRPr="001D70B2">
        <w:rPr>
          <w:rFonts w:cs="Times New Roman"/>
          <w:szCs w:val="20"/>
        </w:rPr>
        <w:t>who embraced compositional complexity and adopted texts built by combin</w:t>
      </w:r>
      <w:r>
        <w:rPr>
          <w:rFonts w:cs="Times New Roman"/>
          <w:szCs w:val="20"/>
        </w:rPr>
        <w:t xml:space="preserve">ing disparate biblical </w:t>
      </w:r>
      <w:proofErr w:type="spellStart"/>
      <w:r>
        <w:rPr>
          <w:rFonts w:cs="Times New Roman"/>
          <w:szCs w:val="20"/>
        </w:rPr>
        <w:t>extracts</w:t>
      </w:r>
      <w:proofErr w:type="spellEnd"/>
      <w:r>
        <w:rPr>
          <w:rFonts w:cs="Times New Roman"/>
          <w:szCs w:val="20"/>
        </w:rPr>
        <w:t>. Rather, he</w:t>
      </w:r>
      <w:r w:rsidR="001D70B2" w:rsidRPr="001D70B2">
        <w:rPr>
          <w:rFonts w:cs="Times New Roman"/>
          <w:szCs w:val="20"/>
        </w:rPr>
        <w:t xml:space="preserve"> was co</w:t>
      </w:r>
      <w:r>
        <w:rPr>
          <w:rFonts w:cs="Times New Roman"/>
          <w:szCs w:val="20"/>
        </w:rPr>
        <w:t xml:space="preserve">ntent to draw his texts from the liturgy </w:t>
      </w:r>
      <w:r w:rsidR="001D70B2" w:rsidRPr="001D70B2">
        <w:rPr>
          <w:rFonts w:cs="Times New Roman"/>
          <w:szCs w:val="20"/>
        </w:rPr>
        <w:t>and wrote</w:t>
      </w:r>
      <w:r>
        <w:rPr>
          <w:rFonts w:cs="Times New Roman"/>
          <w:szCs w:val="20"/>
        </w:rPr>
        <w:t xml:space="preserve"> for the worship services in the Chapel </w:t>
      </w:r>
      <w:proofErr w:type="spellStart"/>
      <w:r>
        <w:rPr>
          <w:rFonts w:cs="Times New Roman"/>
          <w:szCs w:val="20"/>
        </w:rPr>
        <w:t>Royal</w:t>
      </w:r>
      <w:proofErr w:type="spellEnd"/>
      <w:r>
        <w:rPr>
          <w:rFonts w:cs="Times New Roman"/>
          <w:szCs w:val="20"/>
        </w:rPr>
        <w:t xml:space="preserve">. </w:t>
      </w:r>
    </w:p>
    <w:p w:rsidR="003B3BB0" w:rsidRPr="00B10059" w:rsidRDefault="003B3BB0" w:rsidP="00B10059">
      <w:pPr>
        <w:pStyle w:val="NormalWeb"/>
        <w:spacing w:before="2" w:after="2"/>
        <w:rPr>
          <w:rFonts w:asciiTheme="minorHAnsi" w:hAnsiTheme="minorHAnsi"/>
          <w:sz w:val="24"/>
        </w:rPr>
      </w:pPr>
    </w:p>
    <w:sectPr w:rsidR="003B3BB0" w:rsidRPr="00B10059" w:rsidSect="003B3B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03328" w:rsidRDefault="00003328">
      <w:pPr>
        <w:pStyle w:val="FootnoteText"/>
      </w:pPr>
      <w:r>
        <w:rPr>
          <w:rStyle w:val="FootnoteReference"/>
        </w:rPr>
        <w:footnoteRef/>
      </w:r>
      <w:r>
        <w:t xml:space="preserve"> </w:t>
      </w:r>
      <w:proofErr w:type="gramStart"/>
      <w:r>
        <w:t>A History of Western Music.</w:t>
      </w:r>
      <w:proofErr w:type="gramEnd"/>
      <w:r>
        <w:t xml:space="preserve"> Burkholder.</w:t>
      </w:r>
    </w:p>
  </w:footnote>
  <w:footnote w:id="0">
    <w:p w:rsidR="00003328" w:rsidRDefault="00003328">
      <w:pPr>
        <w:pStyle w:val="FootnoteText"/>
      </w:pPr>
      <w:r>
        <w:rPr>
          <w:rStyle w:val="FootnoteReference"/>
        </w:rPr>
        <w:footnoteRef/>
      </w:r>
      <w:r>
        <w:t xml:space="preserve"> </w:t>
      </w:r>
      <w:r>
        <w:rPr>
          <w:rStyle w:val="reference-text"/>
        </w:rPr>
        <w:t xml:space="preserve">Walker, Ernest. </w:t>
      </w:r>
      <w:r>
        <w:rPr>
          <w:rStyle w:val="reference-text"/>
          <w:i/>
        </w:rPr>
        <w:t>A History of Music in England</w:t>
      </w:r>
      <w:r>
        <w:rPr>
          <w:rStyle w:val="reference-text"/>
        </w:rPr>
        <w:t>, page 48. Oxford: Clarendon Press, 1952.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3BB0"/>
    <w:rsid w:val="00003328"/>
    <w:rsid w:val="00014142"/>
    <w:rsid w:val="000D467F"/>
    <w:rsid w:val="001D70B2"/>
    <w:rsid w:val="00282A90"/>
    <w:rsid w:val="003B3BB0"/>
    <w:rsid w:val="00865EB1"/>
    <w:rsid w:val="009234B5"/>
    <w:rsid w:val="00B10059"/>
    <w:rsid w:val="00B83E86"/>
    <w:rsid w:val="00BF7015"/>
    <w:rsid w:val="00D15EB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Hyperlink" w:uiPriority="99"/>
    <w:lsdException w:name="FollowedHyperlink" w:uiPriority="99"/>
    <w:lsdException w:name="Normal (Web)" w:uiPriority="99"/>
  </w:latentStyles>
  <w:style w:type="paragraph" w:default="1" w:styleId="Normal">
    <w:name w:val="Normal"/>
    <w:qFormat/>
    <w:rsid w:val="00712FDA"/>
  </w:style>
  <w:style w:type="paragraph" w:styleId="Heading3">
    <w:name w:val="heading 3"/>
    <w:basedOn w:val="Normal"/>
    <w:link w:val="Heading3Char"/>
    <w:uiPriority w:val="9"/>
    <w:rsid w:val="001D70B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BF7015"/>
  </w:style>
  <w:style w:type="character" w:customStyle="1" w:styleId="FootnoteTextChar">
    <w:name w:val="Footnote Text Char"/>
    <w:basedOn w:val="DefaultParagraphFont"/>
    <w:link w:val="FootnoteText"/>
    <w:uiPriority w:val="99"/>
    <w:semiHidden/>
    <w:rsid w:val="00BF7015"/>
  </w:style>
  <w:style w:type="character" w:styleId="FootnoteReference">
    <w:name w:val="footnote reference"/>
    <w:basedOn w:val="DefaultParagraphFont"/>
    <w:uiPriority w:val="99"/>
    <w:semiHidden/>
    <w:unhideWhenUsed/>
    <w:rsid w:val="00BF7015"/>
    <w:rPr>
      <w:vertAlign w:val="superscript"/>
    </w:rPr>
  </w:style>
  <w:style w:type="character" w:styleId="Hyperlink">
    <w:name w:val="Hyperlink"/>
    <w:basedOn w:val="DefaultParagraphFont"/>
    <w:uiPriority w:val="99"/>
    <w:rsid w:val="00D15EB1"/>
    <w:rPr>
      <w:color w:val="0000FF"/>
      <w:u w:val="single"/>
    </w:rPr>
  </w:style>
  <w:style w:type="character" w:customStyle="1" w:styleId="reference-text">
    <w:name w:val="reference-text"/>
    <w:basedOn w:val="DefaultParagraphFont"/>
    <w:rsid w:val="00D15EB1"/>
  </w:style>
  <w:style w:type="character" w:styleId="FollowedHyperlink">
    <w:name w:val="FollowedHyperlink"/>
    <w:basedOn w:val="DefaultParagraphFont"/>
    <w:uiPriority w:val="99"/>
    <w:rsid w:val="009234B5"/>
    <w:rPr>
      <w:color w:val="800080" w:themeColor="followedHyperlink"/>
      <w:u w:val="single"/>
    </w:rPr>
  </w:style>
  <w:style w:type="paragraph" w:styleId="NormalWeb">
    <w:name w:val="Normal (Web)"/>
    <w:basedOn w:val="Normal"/>
    <w:uiPriority w:val="99"/>
    <w:rsid w:val="00865EB1"/>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1D70B2"/>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432743753">
      <w:bodyDiv w:val="1"/>
      <w:marLeft w:val="0"/>
      <w:marRight w:val="0"/>
      <w:marTop w:val="0"/>
      <w:marBottom w:val="0"/>
      <w:divBdr>
        <w:top w:val="none" w:sz="0" w:space="0" w:color="auto"/>
        <w:left w:val="none" w:sz="0" w:space="0" w:color="auto"/>
        <w:bottom w:val="none" w:sz="0" w:space="0" w:color="auto"/>
        <w:right w:val="none" w:sz="0" w:space="0" w:color="auto"/>
      </w:divBdr>
    </w:div>
    <w:div w:id="1474250079">
      <w:bodyDiv w:val="1"/>
      <w:marLeft w:val="0"/>
      <w:marRight w:val="0"/>
      <w:marTop w:val="0"/>
      <w:marBottom w:val="0"/>
      <w:divBdr>
        <w:top w:val="none" w:sz="0" w:space="0" w:color="auto"/>
        <w:left w:val="none" w:sz="0" w:space="0" w:color="auto"/>
        <w:bottom w:val="none" w:sz="0" w:space="0" w:color="auto"/>
        <w:right w:val="none" w:sz="0" w:space="0" w:color="auto"/>
      </w:divBdr>
    </w:div>
    <w:div w:id="2100783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notes" Target="footnote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1142</Words>
  <Characters>6511</Characters>
  <Application>Microsoft Macintosh Word</Application>
  <DocSecurity>0</DocSecurity>
  <Lines>54</Lines>
  <Paragraphs>13</Paragraphs>
  <ScaleCrop>false</ScaleCrop>
  <Company>University of Georgia</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Schmidt</dc:creator>
  <cp:keywords/>
  <cp:lastModifiedBy>Devon Schmidt</cp:lastModifiedBy>
  <cp:revision>3</cp:revision>
  <dcterms:created xsi:type="dcterms:W3CDTF">2012-04-19T20:50:00Z</dcterms:created>
  <dcterms:modified xsi:type="dcterms:W3CDTF">2012-04-20T01:28:00Z</dcterms:modified>
</cp:coreProperties>
</file>